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75" w:rsidRPr="00900775" w:rsidRDefault="00900775" w:rsidP="00900775">
      <w:pPr>
        <w:shd w:val="clear" w:color="auto" w:fill="FFFFFF"/>
        <w:spacing w:after="249" w:line="266" w:lineRule="atLeast"/>
        <w:outlineLvl w:val="1"/>
        <w:rPr>
          <w:rFonts w:ascii="Georgia" w:eastAsia="Times New Roman" w:hAnsi="Georgia" w:cs="Times New Roman"/>
          <w:color w:val="5D6850"/>
          <w:sz w:val="38"/>
          <w:szCs w:val="38"/>
          <w:lang w:eastAsia="es-ES"/>
        </w:rPr>
      </w:pPr>
      <w:r w:rsidRPr="00900775">
        <w:rPr>
          <w:rFonts w:ascii="Georgia" w:eastAsia="Times New Roman" w:hAnsi="Georgia" w:cs="Times New Roman"/>
          <w:color w:val="5D6850"/>
          <w:sz w:val="38"/>
          <w:szCs w:val="38"/>
          <w:lang w:eastAsia="es-ES"/>
        </w:rPr>
        <w:fldChar w:fldCharType="begin"/>
      </w:r>
      <w:r w:rsidRPr="00900775">
        <w:rPr>
          <w:rFonts w:ascii="Georgia" w:eastAsia="Times New Roman" w:hAnsi="Georgia" w:cs="Times New Roman"/>
          <w:color w:val="5D6850"/>
          <w:sz w:val="38"/>
          <w:szCs w:val="38"/>
          <w:lang w:eastAsia="es-ES"/>
        </w:rPr>
        <w:instrText xml:space="preserve"> HYPERLINK "http://maristellasvampa.net/blog/?p=292" </w:instrText>
      </w:r>
      <w:r w:rsidRPr="00900775">
        <w:rPr>
          <w:rFonts w:ascii="Georgia" w:eastAsia="Times New Roman" w:hAnsi="Georgia" w:cs="Times New Roman"/>
          <w:color w:val="5D6850"/>
          <w:sz w:val="38"/>
          <w:szCs w:val="38"/>
          <w:lang w:eastAsia="es-ES"/>
        </w:rPr>
        <w:fldChar w:fldCharType="separate"/>
      </w:r>
      <w:r w:rsidRPr="00900775">
        <w:rPr>
          <w:rFonts w:ascii="Georgia" w:eastAsia="Times New Roman" w:hAnsi="Georgia" w:cs="Times New Roman"/>
          <w:color w:val="5D6850"/>
          <w:sz w:val="38"/>
          <w:u w:val="single"/>
          <w:lang w:eastAsia="es-ES"/>
        </w:rPr>
        <w:t>http://vos.lavoz.com.ar/ficcion-politica-bariloche-futurista, entrevista en La voz del interior</w:t>
      </w:r>
      <w:r w:rsidRPr="00900775">
        <w:rPr>
          <w:rFonts w:ascii="Georgia" w:eastAsia="Times New Roman" w:hAnsi="Georgia" w:cs="Times New Roman"/>
          <w:color w:val="5D6850"/>
          <w:sz w:val="38"/>
          <w:szCs w:val="38"/>
          <w:lang w:eastAsia="es-ES"/>
        </w:rPr>
        <w:fldChar w:fldCharType="end"/>
      </w:r>
    </w:p>
    <w:p w:rsidR="00900775" w:rsidRPr="00900775" w:rsidRDefault="00900775" w:rsidP="00900775">
      <w:pPr>
        <w:pBdr>
          <w:top w:val="single" w:sz="6" w:space="2" w:color="F3F4F4"/>
          <w:bottom w:val="single" w:sz="6" w:space="2" w:color="F3F4F4"/>
        </w:pBdr>
        <w:shd w:val="clear" w:color="auto" w:fill="FAFAFA"/>
        <w:spacing w:after="305" w:line="266" w:lineRule="atLeast"/>
        <w:rPr>
          <w:rFonts w:ascii="Arial" w:eastAsia="Times New Roman" w:hAnsi="Arial" w:cs="Arial"/>
          <w:color w:val="414141"/>
          <w:lang w:eastAsia="es-ES"/>
        </w:rPr>
      </w:pPr>
      <w:r w:rsidRPr="00900775">
        <w:rPr>
          <w:rFonts w:ascii="Arial" w:eastAsia="Times New Roman" w:hAnsi="Arial" w:cs="Arial"/>
          <w:color w:val="414141"/>
          <w:lang w:eastAsia="es-ES"/>
        </w:rPr>
        <w:t>9/09/2013</w:t>
      </w:r>
    </w:p>
    <w:p w:rsidR="00900775" w:rsidRPr="00900775" w:rsidRDefault="00900775" w:rsidP="00900775">
      <w:pPr>
        <w:shd w:val="clear" w:color="auto" w:fill="FFFFFF"/>
        <w:spacing w:after="0" w:line="266" w:lineRule="atLeast"/>
        <w:outlineLvl w:val="0"/>
        <w:rPr>
          <w:rFonts w:ascii="Arial" w:eastAsia="Times New Roman" w:hAnsi="Arial" w:cs="Arial"/>
          <w:b/>
          <w:bCs/>
          <w:color w:val="5D6850"/>
          <w:kern w:val="36"/>
          <w:sz w:val="42"/>
          <w:szCs w:val="42"/>
          <w:lang w:eastAsia="es-ES"/>
        </w:rPr>
      </w:pPr>
      <w:r w:rsidRPr="00900775">
        <w:rPr>
          <w:rFonts w:ascii="Arial" w:eastAsia="Times New Roman" w:hAnsi="Arial" w:cs="Arial"/>
          <w:b/>
          <w:bCs/>
          <w:color w:val="5D6850"/>
          <w:kern w:val="36"/>
          <w:sz w:val="42"/>
          <w:lang w:eastAsia="es-ES"/>
        </w:rPr>
        <w:t>Ficción política en una Bariloche futurista</w:t>
      </w:r>
    </w:p>
    <w:p w:rsidR="00900775" w:rsidRPr="00900775" w:rsidRDefault="00900775" w:rsidP="00900775">
      <w:pPr>
        <w:shd w:val="clear" w:color="auto" w:fill="FFFFFF"/>
        <w:spacing w:after="249" w:line="266" w:lineRule="atLeast"/>
        <w:outlineLvl w:val="1"/>
        <w:rPr>
          <w:rFonts w:ascii="Georgia" w:eastAsia="Times New Roman" w:hAnsi="Georgia" w:cs="Arial"/>
          <w:color w:val="5D6850"/>
          <w:sz w:val="27"/>
          <w:szCs w:val="27"/>
          <w:lang w:eastAsia="es-ES"/>
        </w:rPr>
      </w:pPr>
      <w:proofErr w:type="spellStart"/>
      <w:r w:rsidRPr="00900775">
        <w:rPr>
          <w:rFonts w:ascii="Georgia" w:eastAsia="Times New Roman" w:hAnsi="Georgia" w:cs="Arial"/>
          <w:color w:val="5D6850"/>
          <w:sz w:val="27"/>
          <w:szCs w:val="27"/>
          <w:lang w:eastAsia="es-ES"/>
        </w:rPr>
        <w:t>Maristella</w:t>
      </w:r>
      <w:proofErr w:type="spellEnd"/>
      <w:r w:rsidRPr="00900775">
        <w:rPr>
          <w:rFonts w:ascii="Georgia" w:eastAsia="Times New Roman" w:hAnsi="Georgia" w:cs="Arial"/>
          <w:color w:val="5D6850"/>
          <w:sz w:val="27"/>
          <w:szCs w:val="27"/>
          <w:lang w:eastAsia="es-ES"/>
        </w:rPr>
        <w:t xml:space="preserve"> </w:t>
      </w:r>
      <w:proofErr w:type="spellStart"/>
      <w:r w:rsidRPr="00900775">
        <w:rPr>
          <w:rFonts w:ascii="Georgia" w:eastAsia="Times New Roman" w:hAnsi="Georgia" w:cs="Arial"/>
          <w:color w:val="5D6850"/>
          <w:sz w:val="27"/>
          <w:szCs w:val="27"/>
          <w:lang w:eastAsia="es-ES"/>
        </w:rPr>
        <w:t>Svampa</w:t>
      </w:r>
      <w:proofErr w:type="spellEnd"/>
      <w:r w:rsidRPr="00900775">
        <w:rPr>
          <w:rFonts w:ascii="Georgia" w:eastAsia="Times New Roman" w:hAnsi="Georgia" w:cs="Arial"/>
          <w:color w:val="5D6850"/>
          <w:sz w:val="27"/>
          <w:szCs w:val="27"/>
          <w:lang w:eastAsia="es-ES"/>
        </w:rPr>
        <w:t xml:space="preserve"> presenta en la Feria del Libro su novela “El muro”, en la que se cruzan la violencia, el poder, la impunidad y la exclusión social.</w:t>
      </w:r>
    </w:p>
    <w:p w:rsidR="00900775" w:rsidRPr="00900775" w:rsidRDefault="00900775" w:rsidP="00900775">
      <w:pPr>
        <w:shd w:val="clear" w:color="auto" w:fill="FFFFFF"/>
        <w:spacing w:after="0" w:line="266" w:lineRule="atLeast"/>
        <w:rPr>
          <w:rFonts w:ascii="Arial" w:eastAsia="Times New Roman" w:hAnsi="Arial" w:cs="Arial"/>
          <w:color w:val="414141"/>
          <w:sz w:val="17"/>
          <w:szCs w:val="17"/>
          <w:lang w:eastAsia="es-ES"/>
        </w:rPr>
      </w:pPr>
      <w:r w:rsidRPr="00900775">
        <w:rPr>
          <w:rFonts w:ascii="Arial" w:eastAsia="Times New Roman" w:hAnsi="Arial" w:cs="Arial"/>
          <w:color w:val="414141"/>
          <w:sz w:val="17"/>
          <w:szCs w:val="17"/>
          <w:lang w:eastAsia="es-ES"/>
        </w:rPr>
        <w:br/>
        <w:t>Por </w:t>
      </w:r>
      <w:r w:rsidRPr="00900775">
        <w:rPr>
          <w:rFonts w:ascii="Arial" w:eastAsia="Times New Roman" w:hAnsi="Arial" w:cs="Arial"/>
          <w:b/>
          <w:bCs/>
          <w:color w:val="414141"/>
          <w:sz w:val="17"/>
          <w:lang w:eastAsia="es-ES"/>
        </w:rPr>
        <w:t xml:space="preserve">Rogelio </w:t>
      </w:r>
      <w:proofErr w:type="spellStart"/>
      <w:r w:rsidRPr="00900775">
        <w:rPr>
          <w:rFonts w:ascii="Arial" w:eastAsia="Times New Roman" w:hAnsi="Arial" w:cs="Arial"/>
          <w:b/>
          <w:bCs/>
          <w:color w:val="414141"/>
          <w:sz w:val="17"/>
          <w:lang w:eastAsia="es-ES"/>
        </w:rPr>
        <w:t>Demarchi</w:t>
      </w:r>
      <w:proofErr w:type="spellEnd"/>
      <w:r w:rsidRPr="00900775">
        <w:rPr>
          <w:rFonts w:ascii="Arial" w:eastAsia="Times New Roman" w:hAnsi="Arial" w:cs="Arial"/>
          <w:b/>
          <w:bCs/>
          <w:color w:val="414141"/>
          <w:sz w:val="17"/>
          <w:lang w:eastAsia="es-ES"/>
        </w:rPr>
        <w:t> </w:t>
      </w:r>
      <w:r w:rsidRPr="00900775">
        <w:rPr>
          <w:rFonts w:ascii="Arial" w:eastAsia="Times New Roman" w:hAnsi="Arial" w:cs="Arial"/>
          <w:color w:val="414141"/>
          <w:sz w:val="17"/>
          <w:szCs w:val="17"/>
          <w:lang w:eastAsia="es-ES"/>
        </w:rPr>
        <w:t>06/09/2013 00:03</w:t>
      </w:r>
    </w:p>
    <w:p w:rsidR="00900775" w:rsidRPr="00900775" w:rsidRDefault="00900775" w:rsidP="00900775">
      <w:pPr>
        <w:shd w:val="clear" w:color="auto" w:fill="FFFFFF"/>
        <w:spacing w:after="0" w:line="266" w:lineRule="atLeast"/>
        <w:rPr>
          <w:rFonts w:ascii="Arial" w:eastAsia="Times New Roman" w:hAnsi="Arial" w:cs="Arial"/>
          <w:color w:val="414141"/>
          <w:sz w:val="17"/>
          <w:szCs w:val="17"/>
          <w:lang w:eastAsia="es-ES"/>
        </w:rPr>
      </w:pPr>
      <w:r w:rsidRPr="00900775">
        <w:rPr>
          <w:rFonts w:ascii="Arial" w:eastAsia="Times New Roman" w:hAnsi="Arial" w:cs="Arial"/>
          <w:color w:val="414141"/>
          <w:sz w:val="17"/>
          <w:szCs w:val="17"/>
          <w:lang w:eastAsia="es-ES"/>
        </w:rPr>
        <w:t>Entre las actividades culturales de la Feria del Libro previstas para este</w:t>
      </w:r>
      <w:r w:rsidRPr="00900775">
        <w:rPr>
          <w:rFonts w:ascii="Arial" w:eastAsia="Times New Roman" w:hAnsi="Arial" w:cs="Arial"/>
          <w:color w:val="414141"/>
          <w:sz w:val="17"/>
          <w:lang w:eastAsia="es-ES"/>
        </w:rPr>
        <w:t> </w:t>
      </w:r>
      <w:r w:rsidRPr="00900775">
        <w:rPr>
          <w:rFonts w:ascii="Arial" w:eastAsia="Times New Roman" w:hAnsi="Arial" w:cs="Arial"/>
          <w:color w:val="0000FF"/>
          <w:sz w:val="17"/>
          <w:u w:val="single"/>
          <w:lang w:eastAsia="es-ES"/>
        </w:rPr>
        <w:t>viernes</w:t>
      </w:r>
      <w:r w:rsidRPr="00900775">
        <w:rPr>
          <w:rFonts w:ascii="Arial" w:eastAsia="Times New Roman" w:hAnsi="Arial" w:cs="Arial"/>
          <w:color w:val="414141"/>
          <w:sz w:val="17"/>
          <w:szCs w:val="17"/>
          <w:lang w:eastAsia="es-ES"/>
        </w:rPr>
        <w:t xml:space="preserve">, se destaca la presencia de </w:t>
      </w:r>
      <w:proofErr w:type="spellStart"/>
      <w:r w:rsidRPr="00900775">
        <w:rPr>
          <w:rFonts w:ascii="Arial" w:eastAsia="Times New Roman" w:hAnsi="Arial" w:cs="Arial"/>
          <w:color w:val="414141"/>
          <w:sz w:val="17"/>
          <w:szCs w:val="17"/>
          <w:lang w:eastAsia="es-ES"/>
        </w:rPr>
        <w:t>Maristella</w:t>
      </w:r>
      <w:proofErr w:type="spellEnd"/>
      <w:r w:rsidRPr="00900775">
        <w:rPr>
          <w:rFonts w:ascii="Arial" w:eastAsia="Times New Roman" w:hAnsi="Arial" w:cs="Arial"/>
          <w:color w:val="414141"/>
          <w:sz w:val="17"/>
          <w:szCs w:val="17"/>
          <w:lang w:eastAsia="es-ES"/>
        </w:rPr>
        <w:t xml:space="preserve"> </w:t>
      </w:r>
      <w:proofErr w:type="spellStart"/>
      <w:r w:rsidRPr="00900775">
        <w:rPr>
          <w:rFonts w:ascii="Arial" w:eastAsia="Times New Roman" w:hAnsi="Arial" w:cs="Arial"/>
          <w:color w:val="414141"/>
          <w:sz w:val="17"/>
          <w:szCs w:val="17"/>
          <w:lang w:eastAsia="es-ES"/>
        </w:rPr>
        <w:t>Svampa</w:t>
      </w:r>
      <w:proofErr w:type="spellEnd"/>
      <w:r w:rsidRPr="00900775">
        <w:rPr>
          <w:rFonts w:ascii="Arial" w:eastAsia="Times New Roman" w:hAnsi="Arial" w:cs="Arial"/>
          <w:color w:val="414141"/>
          <w:sz w:val="17"/>
          <w:szCs w:val="17"/>
          <w:lang w:eastAsia="es-ES"/>
        </w:rPr>
        <w:t>. A las 19, en la Sala</w:t>
      </w:r>
      <w:r w:rsidRPr="00900775">
        <w:rPr>
          <w:rFonts w:ascii="Arial" w:eastAsia="Times New Roman" w:hAnsi="Arial" w:cs="Arial"/>
          <w:color w:val="414141"/>
          <w:sz w:val="17"/>
          <w:lang w:eastAsia="es-ES"/>
        </w:rPr>
        <w:t> </w:t>
      </w:r>
      <w:r w:rsidRPr="00900775">
        <w:rPr>
          <w:rFonts w:ascii="Arial" w:eastAsia="Times New Roman" w:hAnsi="Arial" w:cs="Arial"/>
          <w:color w:val="0000FF"/>
          <w:sz w:val="17"/>
          <w:u w:val="single"/>
          <w:lang w:eastAsia="es-ES"/>
        </w:rPr>
        <w:t>Maestro</w:t>
      </w:r>
      <w:r w:rsidRPr="00900775">
        <w:rPr>
          <w:rFonts w:ascii="Arial" w:eastAsia="Times New Roman" w:hAnsi="Arial" w:cs="Arial"/>
          <w:color w:val="414141"/>
          <w:sz w:val="17"/>
          <w:lang w:eastAsia="es-ES"/>
        </w:rPr>
        <w:t> </w:t>
      </w:r>
      <w:proofErr w:type="spellStart"/>
      <w:r w:rsidRPr="00900775">
        <w:rPr>
          <w:rFonts w:ascii="Arial" w:eastAsia="Times New Roman" w:hAnsi="Arial" w:cs="Arial"/>
          <w:color w:val="414141"/>
          <w:sz w:val="17"/>
          <w:szCs w:val="17"/>
          <w:lang w:eastAsia="es-ES"/>
        </w:rPr>
        <w:t>Diehl</w:t>
      </w:r>
      <w:proofErr w:type="spellEnd"/>
      <w:r w:rsidRPr="00900775">
        <w:rPr>
          <w:rFonts w:ascii="Arial" w:eastAsia="Times New Roman" w:hAnsi="Arial" w:cs="Arial"/>
          <w:color w:val="414141"/>
          <w:sz w:val="17"/>
          <w:szCs w:val="17"/>
          <w:lang w:eastAsia="es-ES"/>
        </w:rPr>
        <w:t xml:space="preserve"> del Cabildo, será entrevistada por Rogelio </w:t>
      </w:r>
      <w:proofErr w:type="spellStart"/>
      <w:r w:rsidRPr="00900775">
        <w:rPr>
          <w:rFonts w:ascii="Arial" w:eastAsia="Times New Roman" w:hAnsi="Arial" w:cs="Arial"/>
          <w:color w:val="414141"/>
          <w:sz w:val="17"/>
          <w:szCs w:val="17"/>
          <w:lang w:eastAsia="es-ES"/>
        </w:rPr>
        <w:t>Demarchi</w:t>
      </w:r>
      <w:proofErr w:type="spellEnd"/>
      <w:r w:rsidRPr="00900775">
        <w:rPr>
          <w:rFonts w:ascii="Arial" w:eastAsia="Times New Roman" w:hAnsi="Arial" w:cs="Arial"/>
          <w:color w:val="414141"/>
          <w:sz w:val="17"/>
          <w:szCs w:val="17"/>
          <w:lang w:eastAsia="es-ES"/>
        </w:rPr>
        <w:t xml:space="preserve"> a propósito de su nueva novela, </w:t>
      </w:r>
      <w:r w:rsidRPr="00900775">
        <w:rPr>
          <w:rFonts w:ascii="Arial" w:eastAsia="Times New Roman" w:hAnsi="Arial" w:cs="Arial"/>
          <w:b/>
          <w:bCs/>
          <w:color w:val="414141"/>
          <w:sz w:val="17"/>
          <w:szCs w:val="17"/>
          <w:lang w:eastAsia="es-ES"/>
        </w:rPr>
        <w:t>El muro</w:t>
      </w:r>
      <w:r w:rsidRPr="00900775">
        <w:rPr>
          <w:rFonts w:ascii="Arial" w:eastAsia="Times New Roman" w:hAnsi="Arial" w:cs="Arial"/>
          <w:color w:val="414141"/>
          <w:sz w:val="17"/>
          <w:szCs w:val="17"/>
          <w:lang w:eastAsia="es-ES"/>
        </w:rPr>
        <w:t> (</w:t>
      </w:r>
      <w:proofErr w:type="spellStart"/>
      <w:r w:rsidRPr="00900775">
        <w:rPr>
          <w:rFonts w:ascii="Arial" w:eastAsia="Times New Roman" w:hAnsi="Arial" w:cs="Arial"/>
          <w:color w:val="414141"/>
          <w:sz w:val="17"/>
          <w:szCs w:val="17"/>
          <w:lang w:eastAsia="es-ES"/>
        </w:rPr>
        <w:t>Edhasa</w:t>
      </w:r>
      <w:proofErr w:type="spellEnd"/>
      <w:r w:rsidRPr="00900775">
        <w:rPr>
          <w:rFonts w:ascii="Arial" w:eastAsia="Times New Roman" w:hAnsi="Arial" w:cs="Arial"/>
          <w:color w:val="414141"/>
          <w:sz w:val="17"/>
          <w:szCs w:val="17"/>
          <w:lang w:eastAsia="es-ES"/>
        </w:rPr>
        <w:t>).</w:t>
      </w:r>
    </w:p>
    <w:p w:rsidR="00900775" w:rsidRPr="00900775" w:rsidRDefault="00900775" w:rsidP="00900775">
      <w:pPr>
        <w:shd w:val="clear" w:color="auto" w:fill="FFFFFF"/>
        <w:spacing w:after="0" w:line="266" w:lineRule="atLeast"/>
        <w:rPr>
          <w:rFonts w:ascii="Arial" w:eastAsia="Times New Roman" w:hAnsi="Arial" w:cs="Arial"/>
          <w:color w:val="414141"/>
          <w:sz w:val="17"/>
          <w:szCs w:val="17"/>
          <w:lang w:eastAsia="es-ES"/>
        </w:rPr>
      </w:pPr>
      <w:r w:rsidRPr="00900775">
        <w:rPr>
          <w:rFonts w:ascii="Arial" w:eastAsia="Times New Roman" w:hAnsi="Arial" w:cs="Arial"/>
          <w:b/>
          <w:bCs/>
          <w:color w:val="414141"/>
          <w:sz w:val="17"/>
          <w:szCs w:val="17"/>
          <w:lang w:eastAsia="es-ES"/>
        </w:rPr>
        <w:t>El muro</w:t>
      </w:r>
      <w:r w:rsidRPr="00900775">
        <w:rPr>
          <w:rFonts w:ascii="Arial" w:eastAsia="Times New Roman" w:hAnsi="Arial" w:cs="Arial"/>
          <w:color w:val="414141"/>
          <w:sz w:val="17"/>
          <w:szCs w:val="17"/>
          <w:lang w:eastAsia="es-ES"/>
        </w:rPr>
        <w:t xml:space="preserve">, como la anterior novela de </w:t>
      </w:r>
      <w:proofErr w:type="spellStart"/>
      <w:r w:rsidRPr="00900775">
        <w:rPr>
          <w:rFonts w:ascii="Arial" w:eastAsia="Times New Roman" w:hAnsi="Arial" w:cs="Arial"/>
          <w:color w:val="414141"/>
          <w:sz w:val="17"/>
          <w:szCs w:val="17"/>
          <w:lang w:eastAsia="es-ES"/>
        </w:rPr>
        <w:t>Svampa</w:t>
      </w:r>
      <w:proofErr w:type="spellEnd"/>
      <w:r w:rsidRPr="00900775">
        <w:rPr>
          <w:rFonts w:ascii="Arial" w:eastAsia="Times New Roman" w:hAnsi="Arial" w:cs="Arial"/>
          <w:color w:val="414141"/>
          <w:sz w:val="17"/>
          <w:szCs w:val="17"/>
          <w:lang w:eastAsia="es-ES"/>
        </w:rPr>
        <w:t>, </w:t>
      </w:r>
      <w:r w:rsidRPr="00900775">
        <w:rPr>
          <w:rFonts w:ascii="Arial" w:eastAsia="Times New Roman" w:hAnsi="Arial" w:cs="Arial"/>
          <w:b/>
          <w:bCs/>
          <w:color w:val="414141"/>
          <w:sz w:val="17"/>
          <w:szCs w:val="17"/>
          <w:lang w:eastAsia="es-ES"/>
        </w:rPr>
        <w:t>Donde están enterrados nuestros muertos</w:t>
      </w:r>
      <w:r w:rsidRPr="00900775">
        <w:rPr>
          <w:rFonts w:ascii="Arial" w:eastAsia="Times New Roman" w:hAnsi="Arial" w:cs="Arial"/>
          <w:color w:val="414141"/>
          <w:sz w:val="17"/>
          <w:szCs w:val="17"/>
          <w:lang w:eastAsia="es-ES"/>
        </w:rPr>
        <w:t xml:space="preserve">, es una ficción que </w:t>
      </w:r>
      <w:r w:rsidRPr="00900775">
        <w:rPr>
          <w:rFonts w:ascii="Arial" w:eastAsia="Times New Roman" w:hAnsi="Arial" w:cs="Arial"/>
          <w:color w:val="414141"/>
          <w:sz w:val="17"/>
          <w:szCs w:val="17"/>
          <w:lang w:eastAsia="es-ES"/>
        </w:rPr>
        <w:softHyphen/>
        <w:t>gira alrededor de temas que la autora ha investigado como socióloga, y a</w:t>
      </w:r>
      <w:r w:rsidRPr="00900775">
        <w:rPr>
          <w:rFonts w:ascii="Arial" w:eastAsia="Times New Roman" w:hAnsi="Arial" w:cs="Arial"/>
          <w:color w:val="414141"/>
          <w:sz w:val="17"/>
          <w:lang w:eastAsia="es-ES"/>
        </w:rPr>
        <w:t> </w:t>
      </w:r>
      <w:r w:rsidRPr="00900775">
        <w:rPr>
          <w:rFonts w:ascii="Arial" w:eastAsia="Times New Roman" w:hAnsi="Arial" w:cs="Arial"/>
          <w:color w:val="0000FF"/>
          <w:sz w:val="17"/>
          <w:u w:val="single"/>
          <w:lang w:eastAsia="es-ES"/>
        </w:rPr>
        <w:t>los que</w:t>
      </w:r>
      <w:r w:rsidRPr="00900775">
        <w:rPr>
          <w:rFonts w:ascii="Arial" w:eastAsia="Times New Roman" w:hAnsi="Arial" w:cs="Arial"/>
          <w:color w:val="414141"/>
          <w:sz w:val="17"/>
          <w:lang w:eastAsia="es-ES"/>
        </w:rPr>
        <w:t> </w:t>
      </w:r>
      <w:r w:rsidRPr="00900775">
        <w:rPr>
          <w:rFonts w:ascii="Arial" w:eastAsia="Times New Roman" w:hAnsi="Arial" w:cs="Arial"/>
          <w:color w:val="414141"/>
          <w:sz w:val="17"/>
          <w:szCs w:val="17"/>
          <w:lang w:eastAsia="es-ES"/>
        </w:rPr>
        <w:t>ahora aborda con cierta influencia de la novela social: sus ficciones son realistas y políticas, y cruzan en sus tramas la violencia, el poder, la impunidad y la exclusión social.</w:t>
      </w:r>
    </w:p>
    <w:p w:rsidR="00900775" w:rsidRPr="00900775" w:rsidRDefault="00900775" w:rsidP="00900775">
      <w:pPr>
        <w:shd w:val="clear" w:color="auto" w:fill="FFFFFF"/>
        <w:spacing w:after="0" w:line="266" w:lineRule="atLeast"/>
        <w:rPr>
          <w:rFonts w:ascii="Arial" w:eastAsia="Times New Roman" w:hAnsi="Arial" w:cs="Arial"/>
          <w:color w:val="414141"/>
          <w:sz w:val="17"/>
          <w:szCs w:val="17"/>
          <w:lang w:eastAsia="es-ES"/>
        </w:rPr>
      </w:pPr>
      <w:r w:rsidRPr="00900775">
        <w:rPr>
          <w:rFonts w:ascii="Arial" w:eastAsia="Times New Roman" w:hAnsi="Arial" w:cs="Arial"/>
          <w:color w:val="414141"/>
          <w:sz w:val="17"/>
          <w:szCs w:val="17"/>
          <w:lang w:eastAsia="es-ES"/>
        </w:rPr>
        <w:t>“Varias veces dije que la ficción colonizó mi experiencia como socióloga”, recuerda. Y de inmediato, en relación con el</w:t>
      </w:r>
      <w:r w:rsidRPr="00900775">
        <w:rPr>
          <w:rFonts w:ascii="Arial" w:eastAsia="Times New Roman" w:hAnsi="Arial" w:cs="Arial"/>
          <w:color w:val="414141"/>
          <w:sz w:val="17"/>
          <w:lang w:eastAsia="es-ES"/>
        </w:rPr>
        <w:t> </w:t>
      </w:r>
      <w:r w:rsidRPr="00900775">
        <w:rPr>
          <w:rFonts w:ascii="Arial" w:eastAsia="Times New Roman" w:hAnsi="Arial" w:cs="Arial"/>
          <w:color w:val="0000FF"/>
          <w:sz w:val="17"/>
          <w:u w:val="single"/>
          <w:lang w:eastAsia="es-ES"/>
        </w:rPr>
        <w:t>título</w:t>
      </w:r>
      <w:r w:rsidRPr="00900775">
        <w:rPr>
          <w:rFonts w:ascii="Arial" w:eastAsia="Times New Roman" w:hAnsi="Arial" w:cs="Arial"/>
          <w:color w:val="414141"/>
          <w:sz w:val="17"/>
          <w:lang w:eastAsia="es-ES"/>
        </w:rPr>
        <w:t> </w:t>
      </w:r>
      <w:r w:rsidRPr="00900775">
        <w:rPr>
          <w:rFonts w:ascii="Arial" w:eastAsia="Times New Roman" w:hAnsi="Arial" w:cs="Arial"/>
          <w:color w:val="414141"/>
          <w:sz w:val="17"/>
          <w:szCs w:val="17"/>
          <w:lang w:eastAsia="es-ES"/>
        </w:rPr>
        <w:t>de la novela que presentará en la Feria, dice, a modo de ejemplo, que la temática de los muros siempre me pareció fascinante: “Desde el muro de Cisjordania, el muro que separa</w:t>
      </w:r>
      <w:r w:rsidRPr="00900775">
        <w:rPr>
          <w:rFonts w:ascii="Arial" w:eastAsia="Times New Roman" w:hAnsi="Arial" w:cs="Arial"/>
          <w:color w:val="414141"/>
          <w:sz w:val="17"/>
          <w:lang w:eastAsia="es-ES"/>
        </w:rPr>
        <w:t> </w:t>
      </w:r>
      <w:r w:rsidRPr="00900775">
        <w:rPr>
          <w:rFonts w:ascii="Arial" w:eastAsia="Times New Roman" w:hAnsi="Arial" w:cs="Arial"/>
          <w:color w:val="0000FF"/>
          <w:sz w:val="17"/>
          <w:u w:val="single"/>
          <w:lang w:eastAsia="es-ES"/>
        </w:rPr>
        <w:t>Estados Unidos</w:t>
      </w:r>
      <w:r w:rsidRPr="00900775">
        <w:rPr>
          <w:rFonts w:ascii="Arial" w:eastAsia="Times New Roman" w:hAnsi="Arial" w:cs="Arial"/>
          <w:color w:val="414141"/>
          <w:sz w:val="17"/>
          <w:lang w:eastAsia="es-ES"/>
        </w:rPr>
        <w:t> </w:t>
      </w:r>
      <w:r w:rsidRPr="00900775">
        <w:rPr>
          <w:rFonts w:ascii="Arial" w:eastAsia="Times New Roman" w:hAnsi="Arial" w:cs="Arial"/>
          <w:color w:val="414141"/>
          <w:sz w:val="17"/>
          <w:szCs w:val="17"/>
          <w:lang w:eastAsia="es-ES"/>
        </w:rPr>
        <w:t xml:space="preserve">de México, el muro de Melilla, los muros de los barrios privados y </w:t>
      </w:r>
      <w:proofErr w:type="spellStart"/>
      <w:r w:rsidRPr="00900775">
        <w:rPr>
          <w:rFonts w:ascii="Arial" w:eastAsia="Times New Roman" w:hAnsi="Arial" w:cs="Arial"/>
          <w:color w:val="414141"/>
          <w:sz w:val="17"/>
          <w:szCs w:val="17"/>
          <w:lang w:eastAsia="es-ES"/>
        </w:rPr>
        <w:t>countries</w:t>
      </w:r>
      <w:proofErr w:type="spellEnd"/>
      <w:r w:rsidRPr="00900775">
        <w:rPr>
          <w:rFonts w:ascii="Arial" w:eastAsia="Times New Roman" w:hAnsi="Arial" w:cs="Arial"/>
          <w:color w:val="414141"/>
          <w:sz w:val="17"/>
          <w:szCs w:val="17"/>
          <w:lang w:eastAsia="es-ES"/>
        </w:rPr>
        <w:t xml:space="preserve"> o los muros y vallas que erigen las grandes corporaciones, todos ellos </w:t>
      </w:r>
      <w:proofErr w:type="spellStart"/>
      <w:r w:rsidRPr="00900775">
        <w:rPr>
          <w:rFonts w:ascii="Arial" w:eastAsia="Times New Roman" w:hAnsi="Arial" w:cs="Arial"/>
          <w:color w:val="414141"/>
          <w:sz w:val="17"/>
          <w:szCs w:val="17"/>
          <w:lang w:eastAsia="es-ES"/>
        </w:rPr>
        <w:t>forman</w:t>
      </w:r>
      <w:r w:rsidRPr="00900775">
        <w:rPr>
          <w:rFonts w:ascii="Arial" w:eastAsia="Times New Roman" w:hAnsi="Arial" w:cs="Arial"/>
          <w:color w:val="0000FF"/>
          <w:sz w:val="17"/>
          <w:u w:val="single"/>
          <w:lang w:eastAsia="es-ES"/>
        </w:rPr>
        <w:t>parte</w:t>
      </w:r>
      <w:proofErr w:type="spellEnd"/>
      <w:r w:rsidRPr="00900775">
        <w:rPr>
          <w:rFonts w:ascii="Arial" w:eastAsia="Times New Roman" w:hAnsi="Arial" w:cs="Arial"/>
          <w:color w:val="0000FF"/>
          <w:sz w:val="17"/>
          <w:u w:val="single"/>
          <w:lang w:eastAsia="es-ES"/>
        </w:rPr>
        <w:t xml:space="preserve"> central</w:t>
      </w:r>
      <w:r w:rsidRPr="00900775">
        <w:rPr>
          <w:rFonts w:ascii="Arial" w:eastAsia="Times New Roman" w:hAnsi="Arial" w:cs="Arial"/>
          <w:color w:val="414141"/>
          <w:sz w:val="17"/>
          <w:lang w:eastAsia="es-ES"/>
        </w:rPr>
        <w:t> </w:t>
      </w:r>
      <w:r w:rsidRPr="00900775">
        <w:rPr>
          <w:rFonts w:ascii="Arial" w:eastAsia="Times New Roman" w:hAnsi="Arial" w:cs="Arial"/>
          <w:color w:val="414141"/>
          <w:sz w:val="17"/>
          <w:szCs w:val="17"/>
          <w:lang w:eastAsia="es-ES"/>
        </w:rPr>
        <w:t>de los dispositivos de control del mundo contemporáneo”.</w:t>
      </w:r>
    </w:p>
    <w:p w:rsidR="00900775" w:rsidRPr="00900775" w:rsidRDefault="00900775" w:rsidP="00900775">
      <w:pPr>
        <w:shd w:val="clear" w:color="auto" w:fill="FFFFFF"/>
        <w:spacing w:after="0" w:line="266" w:lineRule="atLeast"/>
        <w:rPr>
          <w:rFonts w:ascii="Arial" w:eastAsia="Times New Roman" w:hAnsi="Arial" w:cs="Arial"/>
          <w:color w:val="414141"/>
          <w:sz w:val="17"/>
          <w:szCs w:val="17"/>
          <w:lang w:eastAsia="es-ES"/>
        </w:rPr>
      </w:pPr>
      <w:r w:rsidRPr="00900775">
        <w:rPr>
          <w:rFonts w:ascii="Arial" w:eastAsia="Times New Roman" w:hAnsi="Arial" w:cs="Arial"/>
          <w:color w:val="414141"/>
          <w:sz w:val="17"/>
          <w:szCs w:val="17"/>
          <w:lang w:eastAsia="es-ES"/>
        </w:rPr>
        <w:t>En la novela, una bella y muy turística ciudad patagónica está dividida por un muro que, a su manera, distribuye un sistema de</w:t>
      </w:r>
      <w:r w:rsidRPr="00900775">
        <w:rPr>
          <w:rFonts w:ascii="Arial" w:eastAsia="Times New Roman" w:hAnsi="Arial" w:cs="Arial"/>
          <w:color w:val="414141"/>
          <w:sz w:val="17"/>
          <w:lang w:eastAsia="es-ES"/>
        </w:rPr>
        <w:t> </w:t>
      </w:r>
      <w:r w:rsidRPr="00900775">
        <w:rPr>
          <w:rFonts w:ascii="Arial" w:eastAsia="Times New Roman" w:hAnsi="Arial" w:cs="Arial"/>
          <w:color w:val="0000FF"/>
          <w:sz w:val="17"/>
          <w:u w:val="single"/>
          <w:lang w:eastAsia="es-ES"/>
        </w:rPr>
        <w:t>identidades</w:t>
      </w:r>
      <w:r w:rsidRPr="00900775">
        <w:rPr>
          <w:rFonts w:ascii="Arial" w:eastAsia="Times New Roman" w:hAnsi="Arial" w:cs="Arial"/>
          <w:color w:val="414141"/>
          <w:sz w:val="17"/>
          <w:szCs w:val="17"/>
          <w:lang w:eastAsia="es-ES"/>
        </w:rPr>
        <w:t xml:space="preserve">, preferenciales y secundarias, entre los que viven a cada lado de esa muralla. </w:t>
      </w:r>
      <w:proofErr w:type="spellStart"/>
      <w:r w:rsidRPr="00900775">
        <w:rPr>
          <w:rFonts w:ascii="Arial" w:eastAsia="Times New Roman" w:hAnsi="Arial" w:cs="Arial"/>
          <w:color w:val="414141"/>
          <w:sz w:val="17"/>
          <w:szCs w:val="17"/>
          <w:lang w:eastAsia="es-ES"/>
        </w:rPr>
        <w:t>Svampa</w:t>
      </w:r>
      <w:proofErr w:type="spellEnd"/>
      <w:r w:rsidRPr="00900775">
        <w:rPr>
          <w:rFonts w:ascii="Arial" w:eastAsia="Times New Roman" w:hAnsi="Arial" w:cs="Arial"/>
          <w:color w:val="414141"/>
          <w:sz w:val="17"/>
          <w:szCs w:val="17"/>
          <w:lang w:eastAsia="es-ES"/>
        </w:rPr>
        <w:t>, en la novela, trabaja la cuestión desde distintas</w:t>
      </w:r>
      <w:r w:rsidRPr="00900775">
        <w:rPr>
          <w:rFonts w:ascii="Arial" w:eastAsia="Times New Roman" w:hAnsi="Arial" w:cs="Arial"/>
          <w:color w:val="414141"/>
          <w:sz w:val="17"/>
          <w:lang w:eastAsia="es-ES"/>
        </w:rPr>
        <w:t> </w:t>
      </w:r>
      <w:r w:rsidRPr="00900775">
        <w:rPr>
          <w:rFonts w:ascii="Arial" w:eastAsia="Times New Roman" w:hAnsi="Arial" w:cs="Arial"/>
          <w:color w:val="0000FF"/>
          <w:sz w:val="17"/>
          <w:u w:val="single"/>
          <w:lang w:eastAsia="es-ES"/>
        </w:rPr>
        <w:t>perspectivas</w:t>
      </w:r>
      <w:r w:rsidRPr="00900775">
        <w:rPr>
          <w:rFonts w:ascii="Arial" w:eastAsia="Times New Roman" w:hAnsi="Arial" w:cs="Arial"/>
          <w:color w:val="414141"/>
          <w:sz w:val="17"/>
          <w:szCs w:val="17"/>
          <w:lang w:eastAsia="es-ES"/>
        </w:rPr>
        <w:t>: “Todos tratan de recordar el origen del muro, que aparece obturado en la memoria y</w:t>
      </w:r>
      <w:r w:rsidRPr="00900775">
        <w:rPr>
          <w:rFonts w:ascii="Arial" w:eastAsia="Times New Roman" w:hAnsi="Arial" w:cs="Arial"/>
          <w:color w:val="414141"/>
          <w:sz w:val="17"/>
          <w:lang w:eastAsia="es-ES"/>
        </w:rPr>
        <w:t> </w:t>
      </w:r>
      <w:r w:rsidRPr="00900775">
        <w:rPr>
          <w:rFonts w:ascii="Arial" w:eastAsia="Times New Roman" w:hAnsi="Arial" w:cs="Arial"/>
          <w:color w:val="0000FF"/>
          <w:sz w:val="17"/>
          <w:u w:val="single"/>
          <w:lang w:eastAsia="es-ES"/>
        </w:rPr>
        <w:t>naturalizado</w:t>
      </w:r>
      <w:r w:rsidRPr="00900775">
        <w:rPr>
          <w:rFonts w:ascii="Arial" w:eastAsia="Times New Roman" w:hAnsi="Arial" w:cs="Arial"/>
          <w:color w:val="414141"/>
          <w:sz w:val="17"/>
          <w:szCs w:val="17"/>
          <w:lang w:eastAsia="es-ES"/>
        </w:rPr>
        <w:t>, como si estuviera allí desde siempre. Hay también otros muros más invisibles,</w:t>
      </w:r>
      <w:r w:rsidRPr="00900775">
        <w:rPr>
          <w:rFonts w:ascii="Arial" w:eastAsia="Times New Roman" w:hAnsi="Arial" w:cs="Arial"/>
          <w:color w:val="414141"/>
          <w:sz w:val="17"/>
          <w:lang w:eastAsia="es-ES"/>
        </w:rPr>
        <w:t> </w:t>
      </w:r>
      <w:r w:rsidRPr="00900775">
        <w:rPr>
          <w:rFonts w:ascii="Arial" w:eastAsia="Times New Roman" w:hAnsi="Arial" w:cs="Arial"/>
          <w:color w:val="0000FF"/>
          <w:sz w:val="17"/>
          <w:u w:val="single"/>
          <w:lang w:eastAsia="es-ES"/>
        </w:rPr>
        <w:t xml:space="preserve">como </w:t>
      </w:r>
      <w:proofErr w:type="spellStart"/>
      <w:r w:rsidRPr="00900775">
        <w:rPr>
          <w:rFonts w:ascii="Arial" w:eastAsia="Times New Roman" w:hAnsi="Arial" w:cs="Arial"/>
          <w:color w:val="0000FF"/>
          <w:sz w:val="17"/>
          <w:u w:val="single"/>
          <w:lang w:eastAsia="es-ES"/>
        </w:rPr>
        <w:t>las</w:t>
      </w:r>
      <w:r w:rsidRPr="00900775">
        <w:rPr>
          <w:rFonts w:ascii="Arial" w:eastAsia="Times New Roman" w:hAnsi="Arial" w:cs="Arial"/>
          <w:color w:val="414141"/>
          <w:sz w:val="17"/>
          <w:szCs w:val="17"/>
          <w:lang w:eastAsia="es-ES"/>
        </w:rPr>
        <w:t>vallas</w:t>
      </w:r>
      <w:proofErr w:type="spellEnd"/>
      <w:r w:rsidRPr="00900775">
        <w:rPr>
          <w:rFonts w:ascii="Arial" w:eastAsia="Times New Roman" w:hAnsi="Arial" w:cs="Arial"/>
          <w:color w:val="414141"/>
          <w:sz w:val="17"/>
          <w:szCs w:val="17"/>
          <w:lang w:eastAsia="es-ES"/>
        </w:rPr>
        <w:t xml:space="preserve"> y paredones que impiden el acceso libre a las costas</w:t>
      </w:r>
      <w:r w:rsidRPr="00900775">
        <w:rPr>
          <w:rFonts w:ascii="Arial" w:eastAsia="Times New Roman" w:hAnsi="Arial" w:cs="Arial"/>
          <w:color w:val="414141"/>
          <w:sz w:val="17"/>
          <w:lang w:eastAsia="es-ES"/>
        </w:rPr>
        <w:t> </w:t>
      </w:r>
      <w:r w:rsidRPr="00900775">
        <w:rPr>
          <w:rFonts w:ascii="Arial" w:eastAsia="Times New Roman" w:hAnsi="Arial" w:cs="Arial"/>
          <w:color w:val="0000FF"/>
          <w:sz w:val="17"/>
          <w:u w:val="single"/>
          <w:lang w:eastAsia="es-ES"/>
        </w:rPr>
        <w:t>del lago</w:t>
      </w:r>
      <w:r w:rsidRPr="00900775">
        <w:rPr>
          <w:rFonts w:ascii="Arial" w:eastAsia="Times New Roman" w:hAnsi="Arial" w:cs="Arial"/>
          <w:color w:val="414141"/>
          <w:sz w:val="17"/>
          <w:szCs w:val="17"/>
          <w:lang w:eastAsia="es-ES"/>
        </w:rPr>
        <w:t>. Así, como dice el poeta francés Marcel Cohen, que cito en el epígrafe de la novela, No hay muro que, en algún momento, no haya sintetizado el mundo”.</w:t>
      </w:r>
    </w:p>
    <w:p w:rsidR="00900775" w:rsidRPr="00900775" w:rsidRDefault="00900775" w:rsidP="00900775">
      <w:pPr>
        <w:shd w:val="clear" w:color="auto" w:fill="FFFFFF"/>
        <w:spacing w:after="0" w:line="266" w:lineRule="atLeast"/>
        <w:rPr>
          <w:rFonts w:ascii="Arial" w:eastAsia="Times New Roman" w:hAnsi="Arial" w:cs="Arial"/>
          <w:color w:val="414141"/>
          <w:sz w:val="17"/>
          <w:szCs w:val="17"/>
          <w:lang w:eastAsia="es-ES"/>
        </w:rPr>
      </w:pPr>
      <w:r w:rsidRPr="00900775">
        <w:rPr>
          <w:rFonts w:ascii="Arial" w:eastAsia="Times New Roman" w:hAnsi="Arial" w:cs="Arial"/>
          <w:color w:val="414141"/>
          <w:sz w:val="17"/>
          <w:szCs w:val="17"/>
          <w:lang w:eastAsia="es-ES"/>
        </w:rPr>
        <w:t>En un reportaje concedido a este diario cuando publicó </w:t>
      </w:r>
      <w:r w:rsidRPr="00900775">
        <w:rPr>
          <w:rFonts w:ascii="Arial" w:eastAsia="Times New Roman" w:hAnsi="Arial" w:cs="Arial"/>
          <w:b/>
          <w:bCs/>
          <w:color w:val="414141"/>
          <w:sz w:val="17"/>
          <w:szCs w:val="17"/>
          <w:lang w:eastAsia="es-ES"/>
        </w:rPr>
        <w:t>Donde están enterrados nuestros muertos</w:t>
      </w:r>
      <w:r w:rsidRPr="00900775">
        <w:rPr>
          <w:rFonts w:ascii="Arial" w:eastAsia="Times New Roman" w:hAnsi="Arial" w:cs="Arial"/>
          <w:color w:val="414141"/>
          <w:sz w:val="17"/>
          <w:szCs w:val="17"/>
          <w:lang w:eastAsia="es-ES"/>
        </w:rPr>
        <w:t xml:space="preserve">, </w:t>
      </w:r>
      <w:proofErr w:type="spellStart"/>
      <w:r w:rsidRPr="00900775">
        <w:rPr>
          <w:rFonts w:ascii="Arial" w:eastAsia="Times New Roman" w:hAnsi="Arial" w:cs="Arial"/>
          <w:color w:val="414141"/>
          <w:sz w:val="17"/>
          <w:szCs w:val="17"/>
          <w:lang w:eastAsia="es-ES"/>
        </w:rPr>
        <w:t>Svampa</w:t>
      </w:r>
      <w:proofErr w:type="spellEnd"/>
      <w:r w:rsidRPr="00900775">
        <w:rPr>
          <w:rFonts w:ascii="Arial" w:eastAsia="Times New Roman" w:hAnsi="Arial" w:cs="Arial"/>
          <w:color w:val="414141"/>
          <w:sz w:val="17"/>
          <w:szCs w:val="17"/>
          <w:lang w:eastAsia="es-ES"/>
        </w:rPr>
        <w:t xml:space="preserve"> reconoció que la novela se había originado, en cierta medida, en algo que le había contado su madre. Ahora, </w:t>
      </w:r>
      <w:r w:rsidRPr="00900775">
        <w:rPr>
          <w:rFonts w:ascii="Arial" w:eastAsia="Times New Roman" w:hAnsi="Arial" w:cs="Arial"/>
          <w:b/>
          <w:bCs/>
          <w:color w:val="414141"/>
          <w:sz w:val="17"/>
          <w:szCs w:val="17"/>
          <w:lang w:eastAsia="es-ES"/>
        </w:rPr>
        <w:t>El muro</w:t>
      </w:r>
      <w:r w:rsidRPr="00900775">
        <w:rPr>
          <w:rFonts w:ascii="Arial" w:eastAsia="Times New Roman" w:hAnsi="Arial" w:cs="Arial"/>
          <w:color w:val="414141"/>
          <w:sz w:val="17"/>
          <w:szCs w:val="17"/>
          <w:lang w:eastAsia="es-ES"/>
        </w:rPr>
        <w:t>, en otra muestra de cómo se anclan sus ficciones en la realidad más cruda, remite a un caso catalogado como “gatillo fácil” que ocurrió en</w:t>
      </w:r>
      <w:r w:rsidRPr="00900775">
        <w:rPr>
          <w:rFonts w:ascii="Arial" w:eastAsia="Times New Roman" w:hAnsi="Arial" w:cs="Arial"/>
          <w:color w:val="414141"/>
          <w:sz w:val="17"/>
          <w:lang w:eastAsia="es-ES"/>
        </w:rPr>
        <w:t> </w:t>
      </w:r>
      <w:r w:rsidRPr="00900775">
        <w:rPr>
          <w:rFonts w:ascii="Arial" w:eastAsia="Times New Roman" w:hAnsi="Arial" w:cs="Arial"/>
          <w:color w:val="0000FF"/>
          <w:sz w:val="17"/>
          <w:u w:val="single"/>
          <w:lang w:eastAsia="es-ES"/>
        </w:rPr>
        <w:t>Bariloche</w:t>
      </w:r>
      <w:r w:rsidRPr="00900775">
        <w:rPr>
          <w:rFonts w:ascii="Arial" w:eastAsia="Times New Roman" w:hAnsi="Arial" w:cs="Arial"/>
          <w:color w:val="414141"/>
          <w:sz w:val="17"/>
          <w:szCs w:val="17"/>
          <w:lang w:eastAsia="es-ES"/>
        </w:rPr>
        <w:t>, a mediados de 2010, y causó manifestaciones sociales importantes, saqueos de negocios, intento de toma de una comisaría, etcétera, pero desde una representación ficcional fuertemente crítica y algo “</w:t>
      </w:r>
      <w:r w:rsidRPr="00900775">
        <w:rPr>
          <w:rFonts w:ascii="Arial" w:eastAsia="Times New Roman" w:hAnsi="Arial" w:cs="Arial"/>
          <w:color w:val="0000FF"/>
          <w:sz w:val="17"/>
          <w:u w:val="single"/>
          <w:lang w:eastAsia="es-ES"/>
        </w:rPr>
        <w:t>futurista</w:t>
      </w:r>
      <w:r w:rsidRPr="00900775">
        <w:rPr>
          <w:rFonts w:ascii="Arial" w:eastAsia="Times New Roman" w:hAnsi="Arial" w:cs="Arial"/>
          <w:color w:val="414141"/>
          <w:sz w:val="17"/>
          <w:szCs w:val="17"/>
          <w:lang w:eastAsia="es-ES"/>
        </w:rPr>
        <w:t>”. Porque los ciudadanos que viven del otro lado del muro sólo pueden traspasarlo y estar momentáneamente de “este lado” si visten sobre sus ropas chalecos de colores que permiten identificar por qué tipo de trabajo se los ha dejado ingresar.</w:t>
      </w:r>
    </w:p>
    <w:p w:rsidR="00900775" w:rsidRPr="00900775" w:rsidRDefault="00900775" w:rsidP="00900775">
      <w:pPr>
        <w:shd w:val="clear" w:color="auto" w:fill="FFFFFF"/>
        <w:spacing w:after="0" w:line="266" w:lineRule="atLeast"/>
        <w:rPr>
          <w:rFonts w:ascii="Arial" w:eastAsia="Times New Roman" w:hAnsi="Arial" w:cs="Arial"/>
          <w:color w:val="414141"/>
          <w:sz w:val="17"/>
          <w:szCs w:val="17"/>
          <w:lang w:eastAsia="es-ES"/>
        </w:rPr>
      </w:pPr>
      <w:r w:rsidRPr="00900775">
        <w:rPr>
          <w:rFonts w:ascii="Arial" w:eastAsia="Times New Roman" w:hAnsi="Arial" w:cs="Arial"/>
          <w:color w:val="414141"/>
          <w:sz w:val="17"/>
          <w:szCs w:val="17"/>
          <w:lang w:eastAsia="es-ES"/>
        </w:rPr>
        <w:t>“</w:t>
      </w:r>
      <w:r w:rsidRPr="00900775">
        <w:rPr>
          <w:rFonts w:ascii="Arial" w:eastAsia="Times New Roman" w:hAnsi="Arial" w:cs="Arial"/>
          <w:color w:val="0000FF"/>
          <w:sz w:val="17"/>
          <w:u w:val="single"/>
          <w:lang w:eastAsia="es-ES"/>
        </w:rPr>
        <w:t>Mis</w:t>
      </w:r>
      <w:r w:rsidRPr="00900775">
        <w:rPr>
          <w:rFonts w:ascii="Arial" w:eastAsia="Times New Roman" w:hAnsi="Arial" w:cs="Arial"/>
          <w:color w:val="414141"/>
          <w:sz w:val="17"/>
          <w:lang w:eastAsia="es-ES"/>
        </w:rPr>
        <w:t> </w:t>
      </w:r>
      <w:r w:rsidRPr="00900775">
        <w:rPr>
          <w:rFonts w:ascii="Arial" w:eastAsia="Times New Roman" w:hAnsi="Arial" w:cs="Arial"/>
          <w:color w:val="414141"/>
          <w:sz w:val="17"/>
          <w:szCs w:val="17"/>
          <w:lang w:eastAsia="es-ES"/>
        </w:rPr>
        <w:t xml:space="preserve">tres novelas transcurren en la Patagonia -sostiene </w:t>
      </w:r>
      <w:proofErr w:type="spellStart"/>
      <w:r w:rsidRPr="00900775">
        <w:rPr>
          <w:rFonts w:ascii="Arial" w:eastAsia="Times New Roman" w:hAnsi="Arial" w:cs="Arial"/>
          <w:color w:val="414141"/>
          <w:sz w:val="17"/>
          <w:szCs w:val="17"/>
          <w:lang w:eastAsia="es-ES"/>
        </w:rPr>
        <w:t>Svampa</w:t>
      </w:r>
      <w:proofErr w:type="spellEnd"/>
      <w:r w:rsidRPr="00900775">
        <w:rPr>
          <w:rFonts w:ascii="Arial" w:eastAsia="Times New Roman" w:hAnsi="Arial" w:cs="Arial"/>
          <w:color w:val="414141"/>
          <w:sz w:val="17"/>
          <w:szCs w:val="17"/>
          <w:lang w:eastAsia="es-ES"/>
        </w:rPr>
        <w:t>-. No es solo mi lugar de origen sino también mi territorio literario. Y es cierto que el caso de gatillo fácil, sucedido en 2010 en Bariloche, me impresionó mucho, lo seguí bastante y a la hora de ponerme a escribir ficción, yo me sentía urgida de volver sobre ese tema. No sabía muy bien qué iba a salir, me asustaba un poco, pero sentía que ahí había hecho síntesis algo importante. Aclaro que cuando sucedió lo de los saqueos en 2012 yo ya tenía terminada la novela. Comencé a escribir y, al cabo de una semana, sentí que tenía que romper con el realismo para volver a él de otro modo y poder contar así, con completa libertad, historias que tuvieran que ver con las diferencias sociales y las tensiones étnicas, con el amor entre personas de mundos diferentes… Pero las historias recorren los diferentes lados del muro y exploran algo más que las diferencias, también proponen posibles acercamientos como el cruce entre los dos Orestes, personajes centrales de la novela”.</w:t>
      </w:r>
    </w:p>
    <w:p w:rsidR="00900775" w:rsidRPr="00900775" w:rsidRDefault="00900775" w:rsidP="00900775">
      <w:pPr>
        <w:shd w:val="clear" w:color="auto" w:fill="FFFFFF"/>
        <w:spacing w:after="0" w:line="266" w:lineRule="atLeast"/>
        <w:rPr>
          <w:rFonts w:ascii="Arial" w:eastAsia="Times New Roman" w:hAnsi="Arial" w:cs="Arial"/>
          <w:color w:val="414141"/>
          <w:sz w:val="17"/>
          <w:szCs w:val="17"/>
          <w:lang w:eastAsia="es-ES"/>
        </w:rPr>
      </w:pPr>
      <w:r w:rsidRPr="00900775">
        <w:rPr>
          <w:rFonts w:ascii="Arial" w:eastAsia="Times New Roman" w:hAnsi="Arial" w:cs="Arial"/>
          <w:color w:val="414141"/>
          <w:sz w:val="17"/>
          <w:szCs w:val="17"/>
          <w:lang w:eastAsia="es-ES"/>
        </w:rPr>
        <w:lastRenderedPageBreak/>
        <w:t xml:space="preserve">Sobre estos dos personajes mencionados por la autora que comparten el mismo nombre, vale esta mínima aclaración: Orestes “uno” es asaltado de “este lado” del muro por dos pibes chorros, que se cruzan en una comisaría con Orestes “dos”, un chileno radicado hace muchos años en la ciudad, que es detenido por la policía en una toma de terrenos. En cuanto al “toque futurista”, finalmente, </w:t>
      </w:r>
      <w:proofErr w:type="spellStart"/>
      <w:r w:rsidRPr="00900775">
        <w:rPr>
          <w:rFonts w:ascii="Arial" w:eastAsia="Times New Roman" w:hAnsi="Arial" w:cs="Arial"/>
          <w:color w:val="414141"/>
          <w:sz w:val="17"/>
          <w:szCs w:val="17"/>
          <w:lang w:eastAsia="es-ES"/>
        </w:rPr>
        <w:t>Svampa</w:t>
      </w:r>
      <w:proofErr w:type="spellEnd"/>
      <w:r w:rsidRPr="00900775">
        <w:rPr>
          <w:rFonts w:ascii="Arial" w:eastAsia="Times New Roman" w:hAnsi="Arial" w:cs="Arial"/>
          <w:color w:val="414141"/>
          <w:sz w:val="17"/>
          <w:szCs w:val="17"/>
          <w:lang w:eastAsia="es-ES"/>
        </w:rPr>
        <w:t xml:space="preserve"> especula que “tal vez esté con la aparición misma del muro en medio de una ciudad cuya descripción nos es familiar (¿cómo no pensar en la Suiza del sur, aun si no es la única ciudad que coincide con esa descripción?); y en la estética ordenadora de los uniformes que, puertas adentro, pretende configurar un mundo de categorías, antes que de personas. Pero, no nos engañemos, que ambas cosas -muros y uniformes- forman parte de nuestra sociedad, aunque creamos vivir en otras ciudades”.</w:t>
      </w:r>
    </w:p>
    <w:p w:rsidR="00900775" w:rsidRPr="00900775" w:rsidRDefault="00900775" w:rsidP="00900775">
      <w:pPr>
        <w:shd w:val="clear" w:color="auto" w:fill="FFFFFF"/>
        <w:spacing w:after="0" w:line="266" w:lineRule="atLeast"/>
        <w:rPr>
          <w:rFonts w:ascii="Arial" w:eastAsia="Times New Roman" w:hAnsi="Arial" w:cs="Arial"/>
          <w:color w:val="414141"/>
          <w:sz w:val="17"/>
          <w:szCs w:val="17"/>
          <w:lang w:eastAsia="es-ES"/>
        </w:rPr>
      </w:pPr>
      <w:r w:rsidRPr="00900775">
        <w:rPr>
          <w:rFonts w:ascii="Arial" w:eastAsia="Times New Roman" w:hAnsi="Arial" w:cs="Arial"/>
          <w:b/>
          <w:bCs/>
          <w:color w:val="414141"/>
          <w:sz w:val="17"/>
          <w:szCs w:val="17"/>
          <w:lang w:eastAsia="es-ES"/>
        </w:rPr>
        <w:t>Presentación y conferencia.</w:t>
      </w:r>
      <w:r w:rsidRPr="00900775">
        <w:rPr>
          <w:rFonts w:ascii="Arial" w:eastAsia="Times New Roman" w:hAnsi="Arial" w:cs="Arial"/>
          <w:color w:val="414141"/>
          <w:sz w:val="17"/>
          <w:szCs w:val="17"/>
          <w:lang w:eastAsia="es-ES"/>
        </w:rPr>
        <w:t> La novela </w:t>
      </w:r>
      <w:r w:rsidRPr="00900775">
        <w:rPr>
          <w:rFonts w:ascii="Arial" w:eastAsia="Times New Roman" w:hAnsi="Arial" w:cs="Arial"/>
          <w:b/>
          <w:bCs/>
          <w:color w:val="414141"/>
          <w:sz w:val="17"/>
          <w:szCs w:val="17"/>
          <w:lang w:eastAsia="es-ES"/>
        </w:rPr>
        <w:t>El muro</w:t>
      </w:r>
      <w:r w:rsidRPr="00900775">
        <w:rPr>
          <w:rFonts w:ascii="Arial" w:eastAsia="Times New Roman" w:hAnsi="Arial" w:cs="Arial"/>
          <w:color w:val="414141"/>
          <w:sz w:val="17"/>
          <w:szCs w:val="17"/>
          <w:lang w:eastAsia="es-ES"/>
        </w:rPr>
        <w:t xml:space="preserve">, de </w:t>
      </w:r>
      <w:proofErr w:type="spellStart"/>
      <w:r w:rsidRPr="00900775">
        <w:rPr>
          <w:rFonts w:ascii="Arial" w:eastAsia="Times New Roman" w:hAnsi="Arial" w:cs="Arial"/>
          <w:color w:val="414141"/>
          <w:sz w:val="17"/>
          <w:szCs w:val="17"/>
          <w:lang w:eastAsia="es-ES"/>
        </w:rPr>
        <w:t>Maristella</w:t>
      </w:r>
      <w:proofErr w:type="spellEnd"/>
      <w:r w:rsidRPr="00900775">
        <w:rPr>
          <w:rFonts w:ascii="Arial" w:eastAsia="Times New Roman" w:hAnsi="Arial" w:cs="Arial"/>
          <w:color w:val="414141"/>
          <w:sz w:val="17"/>
          <w:szCs w:val="17"/>
          <w:lang w:eastAsia="es-ES"/>
        </w:rPr>
        <w:t xml:space="preserve"> </w:t>
      </w:r>
      <w:proofErr w:type="spellStart"/>
      <w:r w:rsidRPr="00900775">
        <w:rPr>
          <w:rFonts w:ascii="Arial" w:eastAsia="Times New Roman" w:hAnsi="Arial" w:cs="Arial"/>
          <w:color w:val="414141"/>
          <w:sz w:val="17"/>
          <w:szCs w:val="17"/>
          <w:lang w:eastAsia="es-ES"/>
        </w:rPr>
        <w:t>Svampa</w:t>
      </w:r>
      <w:proofErr w:type="spellEnd"/>
      <w:r w:rsidRPr="00900775">
        <w:rPr>
          <w:rFonts w:ascii="Arial" w:eastAsia="Times New Roman" w:hAnsi="Arial" w:cs="Arial"/>
          <w:color w:val="414141"/>
          <w:sz w:val="17"/>
          <w:szCs w:val="17"/>
          <w:lang w:eastAsia="es-ES"/>
        </w:rPr>
        <w:t xml:space="preserve">, será presentada este viernes a las 19 en la Sala Maestro </w:t>
      </w:r>
      <w:proofErr w:type="spellStart"/>
      <w:r w:rsidRPr="00900775">
        <w:rPr>
          <w:rFonts w:ascii="Arial" w:eastAsia="Times New Roman" w:hAnsi="Arial" w:cs="Arial"/>
          <w:color w:val="414141"/>
          <w:sz w:val="17"/>
          <w:szCs w:val="17"/>
          <w:lang w:eastAsia="es-ES"/>
        </w:rPr>
        <w:t>Diehl</w:t>
      </w:r>
      <w:proofErr w:type="spellEnd"/>
      <w:r w:rsidRPr="00900775">
        <w:rPr>
          <w:rFonts w:ascii="Arial" w:eastAsia="Times New Roman" w:hAnsi="Arial" w:cs="Arial"/>
          <w:color w:val="414141"/>
          <w:sz w:val="17"/>
          <w:szCs w:val="17"/>
          <w:lang w:eastAsia="es-ES"/>
        </w:rPr>
        <w:t xml:space="preserve"> del Cabildo. La autora será entrevistada por Rogelio </w:t>
      </w:r>
      <w:proofErr w:type="spellStart"/>
      <w:r w:rsidRPr="00900775">
        <w:rPr>
          <w:rFonts w:ascii="Arial" w:eastAsia="Times New Roman" w:hAnsi="Arial" w:cs="Arial"/>
          <w:color w:val="414141"/>
          <w:sz w:val="17"/>
          <w:szCs w:val="17"/>
          <w:lang w:eastAsia="es-ES"/>
        </w:rPr>
        <w:t>Demarchi</w:t>
      </w:r>
      <w:proofErr w:type="spellEnd"/>
      <w:r w:rsidRPr="00900775">
        <w:rPr>
          <w:rFonts w:ascii="Arial" w:eastAsia="Times New Roman" w:hAnsi="Arial" w:cs="Arial"/>
          <w:color w:val="414141"/>
          <w:sz w:val="17"/>
          <w:szCs w:val="17"/>
          <w:lang w:eastAsia="es-ES"/>
        </w:rPr>
        <w:t xml:space="preserve">. El sábado a las 19, en el Patio Mayor del Cabildo, </w:t>
      </w:r>
      <w:proofErr w:type="spellStart"/>
      <w:r w:rsidRPr="00900775">
        <w:rPr>
          <w:rFonts w:ascii="Arial" w:eastAsia="Times New Roman" w:hAnsi="Arial" w:cs="Arial"/>
          <w:color w:val="414141"/>
          <w:sz w:val="17"/>
          <w:szCs w:val="17"/>
          <w:lang w:eastAsia="es-ES"/>
        </w:rPr>
        <w:t>Svampa</w:t>
      </w:r>
      <w:proofErr w:type="spellEnd"/>
      <w:r w:rsidRPr="00900775">
        <w:rPr>
          <w:rFonts w:ascii="Arial" w:eastAsia="Times New Roman" w:hAnsi="Arial" w:cs="Arial"/>
          <w:color w:val="414141"/>
          <w:sz w:val="17"/>
          <w:szCs w:val="17"/>
          <w:lang w:eastAsia="es-ES"/>
        </w:rPr>
        <w:t xml:space="preserve"> integrará la segunda mesa del programa Pensar la Democracia, sobre el tema “Convivir con el otro y convivir con la naturaleza: las</w:t>
      </w:r>
      <w:r w:rsidRPr="00900775">
        <w:rPr>
          <w:rFonts w:ascii="Arial" w:eastAsia="Times New Roman" w:hAnsi="Arial" w:cs="Arial"/>
          <w:color w:val="414141"/>
          <w:sz w:val="17"/>
          <w:lang w:eastAsia="es-ES"/>
        </w:rPr>
        <w:t> </w:t>
      </w:r>
      <w:proofErr w:type="spellStart"/>
      <w:r w:rsidRPr="00900775">
        <w:rPr>
          <w:rFonts w:ascii="Arial" w:eastAsia="Times New Roman" w:hAnsi="Arial" w:cs="Arial"/>
          <w:color w:val="0000FF"/>
          <w:sz w:val="17"/>
          <w:u w:val="single"/>
          <w:lang w:eastAsia="es-ES"/>
        </w:rPr>
        <w:t>políticas</w:t>
      </w:r>
      <w:r w:rsidRPr="00900775">
        <w:rPr>
          <w:rFonts w:ascii="Arial" w:eastAsia="Times New Roman" w:hAnsi="Arial" w:cs="Arial"/>
          <w:color w:val="414141"/>
          <w:sz w:val="17"/>
          <w:szCs w:val="17"/>
          <w:lang w:eastAsia="es-ES"/>
        </w:rPr>
        <w:t>medioambientales</w:t>
      </w:r>
      <w:proofErr w:type="spellEnd"/>
      <w:r w:rsidRPr="00900775">
        <w:rPr>
          <w:rFonts w:ascii="Arial" w:eastAsia="Times New Roman" w:hAnsi="Arial" w:cs="Arial"/>
          <w:color w:val="414141"/>
          <w:sz w:val="17"/>
          <w:szCs w:val="17"/>
          <w:lang w:eastAsia="es-ES"/>
        </w:rPr>
        <w:t xml:space="preserve"> como estímulo a la igualdad”. Junto a Alicia Morales </w:t>
      </w:r>
      <w:proofErr w:type="spellStart"/>
      <w:r w:rsidRPr="00900775">
        <w:rPr>
          <w:rFonts w:ascii="Arial" w:eastAsia="Times New Roman" w:hAnsi="Arial" w:cs="Arial"/>
          <w:color w:val="414141"/>
          <w:sz w:val="17"/>
          <w:szCs w:val="17"/>
          <w:lang w:eastAsia="es-ES"/>
        </w:rPr>
        <w:t>Lamberti</w:t>
      </w:r>
      <w:proofErr w:type="spellEnd"/>
      <w:r w:rsidRPr="00900775">
        <w:rPr>
          <w:rFonts w:ascii="Arial" w:eastAsia="Times New Roman" w:hAnsi="Arial" w:cs="Arial"/>
          <w:color w:val="414141"/>
          <w:sz w:val="17"/>
          <w:szCs w:val="17"/>
          <w:lang w:eastAsia="es-ES"/>
        </w:rPr>
        <w:t>.</w:t>
      </w:r>
    </w:p>
    <w:p w:rsidR="00900775" w:rsidRPr="00900775" w:rsidRDefault="00900775" w:rsidP="00900775">
      <w:pPr>
        <w:pBdr>
          <w:top w:val="single" w:sz="6" w:space="2" w:color="F3F4F4"/>
        </w:pBdr>
        <w:shd w:val="clear" w:color="auto" w:fill="FFFFFF"/>
        <w:spacing w:after="0" w:line="266" w:lineRule="atLeast"/>
        <w:rPr>
          <w:rFonts w:ascii="Arial" w:eastAsia="Times New Roman" w:hAnsi="Arial" w:cs="Arial"/>
          <w:color w:val="414141"/>
          <w:lang w:eastAsia="es-ES"/>
        </w:rPr>
      </w:pPr>
      <w:r w:rsidRPr="00900775">
        <w:rPr>
          <w:rFonts w:ascii="Arial" w:eastAsia="Times New Roman" w:hAnsi="Arial" w:cs="Arial"/>
          <w:color w:val="414141"/>
          <w:lang w:eastAsia="es-ES"/>
        </w:rPr>
        <w:t>Publicado en: </w:t>
      </w:r>
      <w:hyperlink r:id="rId4" w:tooltip="View all posts in Actualidad" w:history="1">
        <w:r w:rsidRPr="00900775">
          <w:rPr>
            <w:rFonts w:ascii="Arial" w:eastAsia="Times New Roman" w:hAnsi="Arial" w:cs="Arial"/>
            <w:color w:val="6C8C37"/>
            <w:lang w:eastAsia="es-ES"/>
          </w:rPr>
          <w:t>Actualidad</w:t>
        </w:r>
      </w:hyperlink>
    </w:p>
    <w:p w:rsidR="00CB5DDF" w:rsidRDefault="00CB5DDF"/>
    <w:sectPr w:rsidR="00CB5DDF" w:rsidSect="00CB5D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900775"/>
    <w:rsid w:val="00900775"/>
    <w:rsid w:val="00CB5D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DF"/>
  </w:style>
  <w:style w:type="paragraph" w:styleId="Ttulo1">
    <w:name w:val="heading 1"/>
    <w:basedOn w:val="Normal"/>
    <w:link w:val="Ttulo1Car"/>
    <w:uiPriority w:val="9"/>
    <w:qFormat/>
    <w:rsid w:val="00900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90077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00775"/>
    <w:rPr>
      <w:b/>
      <w:bCs/>
    </w:rPr>
  </w:style>
  <w:style w:type="paragraph" w:styleId="NormalWeb">
    <w:name w:val="Normal (Web)"/>
    <w:basedOn w:val="Normal"/>
    <w:uiPriority w:val="99"/>
    <w:semiHidden/>
    <w:unhideWhenUsed/>
    <w:rsid w:val="009007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00775"/>
  </w:style>
  <w:style w:type="character" w:customStyle="1" w:styleId="ek69a3pc2k">
    <w:name w:val="ek69a3pc2k"/>
    <w:basedOn w:val="Fuentedeprrafopredeter"/>
    <w:rsid w:val="00900775"/>
  </w:style>
  <w:style w:type="character" w:styleId="Hipervnculo">
    <w:name w:val="Hyperlink"/>
    <w:basedOn w:val="Fuentedeprrafopredeter"/>
    <w:uiPriority w:val="99"/>
    <w:semiHidden/>
    <w:unhideWhenUsed/>
    <w:rsid w:val="00900775"/>
    <w:rPr>
      <w:color w:val="0000FF"/>
      <w:u w:val="single"/>
    </w:rPr>
  </w:style>
  <w:style w:type="character" w:customStyle="1" w:styleId="Ttulo1Car">
    <w:name w:val="Título 1 Car"/>
    <w:basedOn w:val="Fuentedeprrafopredeter"/>
    <w:link w:val="Ttulo1"/>
    <w:uiPriority w:val="9"/>
    <w:rsid w:val="0090077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00775"/>
    <w:rPr>
      <w:rFonts w:ascii="Times New Roman" w:eastAsia="Times New Roman" w:hAnsi="Times New Roman" w:cs="Times New Roman"/>
      <w:b/>
      <w:bCs/>
      <w:sz w:val="36"/>
      <w:szCs w:val="36"/>
      <w:lang w:eastAsia="es-ES"/>
    </w:rPr>
  </w:style>
  <w:style w:type="paragraph" w:customStyle="1" w:styleId="info">
    <w:name w:val="info"/>
    <w:basedOn w:val="Normal"/>
    <w:rsid w:val="009007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00775"/>
    <w:rPr>
      <w:i/>
      <w:iCs/>
    </w:rPr>
  </w:style>
</w:styles>
</file>

<file path=word/webSettings.xml><?xml version="1.0" encoding="utf-8"?>
<w:webSettings xmlns:r="http://schemas.openxmlformats.org/officeDocument/2006/relationships" xmlns:w="http://schemas.openxmlformats.org/wordprocessingml/2006/main">
  <w:divs>
    <w:div w:id="1036196998">
      <w:bodyDiv w:val="1"/>
      <w:marLeft w:val="0"/>
      <w:marRight w:val="0"/>
      <w:marTop w:val="0"/>
      <w:marBottom w:val="0"/>
      <w:divBdr>
        <w:top w:val="none" w:sz="0" w:space="0" w:color="auto"/>
        <w:left w:val="none" w:sz="0" w:space="0" w:color="auto"/>
        <w:bottom w:val="none" w:sz="0" w:space="0" w:color="auto"/>
        <w:right w:val="none" w:sz="0" w:space="0" w:color="auto"/>
      </w:divBdr>
      <w:divsChild>
        <w:div w:id="651788075">
          <w:marLeft w:val="0"/>
          <w:marRight w:val="0"/>
          <w:marTop w:val="0"/>
          <w:marBottom w:val="0"/>
          <w:divBdr>
            <w:top w:val="none" w:sz="0" w:space="0" w:color="auto"/>
            <w:left w:val="none" w:sz="0" w:space="0" w:color="auto"/>
            <w:bottom w:val="none" w:sz="0" w:space="0" w:color="auto"/>
            <w:right w:val="none" w:sz="0" w:space="0" w:color="auto"/>
          </w:divBdr>
        </w:div>
      </w:divsChild>
    </w:div>
    <w:div w:id="1243291933">
      <w:bodyDiv w:val="1"/>
      <w:marLeft w:val="0"/>
      <w:marRight w:val="0"/>
      <w:marTop w:val="0"/>
      <w:marBottom w:val="0"/>
      <w:divBdr>
        <w:top w:val="none" w:sz="0" w:space="0" w:color="auto"/>
        <w:left w:val="none" w:sz="0" w:space="0" w:color="auto"/>
        <w:bottom w:val="none" w:sz="0" w:space="0" w:color="auto"/>
        <w:right w:val="none" w:sz="0" w:space="0" w:color="auto"/>
      </w:divBdr>
      <w:divsChild>
        <w:div w:id="1590307525">
          <w:marLeft w:val="0"/>
          <w:marRight w:val="0"/>
          <w:marTop w:val="0"/>
          <w:marBottom w:val="0"/>
          <w:divBdr>
            <w:top w:val="none" w:sz="0" w:space="0" w:color="auto"/>
            <w:left w:val="none" w:sz="0" w:space="0" w:color="auto"/>
            <w:bottom w:val="none" w:sz="0" w:space="0" w:color="auto"/>
            <w:right w:val="none" w:sz="0" w:space="0" w:color="auto"/>
          </w:divBdr>
          <w:divsChild>
            <w:div w:id="2143964705">
              <w:marLeft w:val="0"/>
              <w:marRight w:val="0"/>
              <w:marTop w:val="0"/>
              <w:marBottom w:val="0"/>
              <w:divBdr>
                <w:top w:val="none" w:sz="0" w:space="0" w:color="auto"/>
                <w:left w:val="none" w:sz="0" w:space="0" w:color="auto"/>
                <w:bottom w:val="none" w:sz="0" w:space="0" w:color="auto"/>
                <w:right w:val="none" w:sz="0" w:space="0" w:color="auto"/>
              </w:divBdr>
              <w:divsChild>
                <w:div w:id="951670013">
                  <w:marLeft w:val="0"/>
                  <w:marRight w:val="0"/>
                  <w:marTop w:val="0"/>
                  <w:marBottom w:val="0"/>
                  <w:divBdr>
                    <w:top w:val="none" w:sz="0" w:space="0" w:color="auto"/>
                    <w:left w:val="none" w:sz="0" w:space="0" w:color="auto"/>
                    <w:bottom w:val="none" w:sz="0" w:space="0" w:color="auto"/>
                    <w:right w:val="none" w:sz="0" w:space="0" w:color="auto"/>
                  </w:divBdr>
                  <w:divsChild>
                    <w:div w:id="4963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ristellasvampa.net/blog/?cat=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4734</Characters>
  <Application>Microsoft Office Word</Application>
  <DocSecurity>0</DocSecurity>
  <Lines>39</Lines>
  <Paragraphs>11</Paragraphs>
  <ScaleCrop>false</ScaleCrop>
  <Company>RevolucionUnattended</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2014-01-02T14:43:00Z</dcterms:created>
  <dcterms:modified xsi:type="dcterms:W3CDTF">2014-01-02T14:44:00Z</dcterms:modified>
</cp:coreProperties>
</file>